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sdt>
      <w:sdtPr>
        <w15:appearance w15:val="boundingBox"/>
        <w:id w:val="-1925413155"/>
        <w:docPartObj>
          <w:docPartGallery w:val="Cover Pages"/>
          <w:docPartUnique w:val="true"/>
        </w:docPartObj>
        <w:rPr>
          <w:sz w:val="36"/>
          <w:szCs w:val="36"/>
        </w:rPr>
      </w:sdtPr>
      <w:sdtContent>
        <w:p>
          <w:pPr>
            <w:jc w:val="center"/>
            <w:rPr>
              <w:sz w:val="36"/>
              <w:szCs w:val="36"/>
            </w:rPr>
          </w:pPr>
          <w:r>
            <w:rPr>
              <w:sz w:val="36"/>
              <w:szCs w:val="36"/>
            </w:rPr>
          </w:r>
          <w:r>
            <w:rPr>
              <w:sz w:val="36"/>
              <w:szCs w:val="36"/>
            </w:rPr>
          </w:r>
        </w:p>
        <w:p>
          <w:pPr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  <w:lang w:val="en-US"/>
            </w:rPr>
            <w:t xml:space="preserve">XIV</w:t>
          </w:r>
          <w:r>
            <w:rPr>
              <w:b/>
              <w:sz w:val="28"/>
              <w:szCs w:val="28"/>
            </w:rPr>
            <w:t xml:space="preserve"> </w:t>
          </w:r>
          <w:r>
            <w:rPr>
              <w:b/>
              <w:sz w:val="28"/>
              <w:szCs w:val="28"/>
            </w:rPr>
            <w:t xml:space="preserve"> РАЙОННАЯ НАУЧНО-ПРАКТИЧЕСКАЯ КОНФЕРЕНЦИЯ «Первые шаги в науку», посвященной году семьи </w:t>
          </w:r>
          <w:r>
            <w:rPr>
              <w:b/>
              <w:sz w:val="28"/>
              <w:szCs w:val="28"/>
            </w:rPr>
          </w:r>
        </w:p>
        <w:p>
          <w:pPr>
            <w:jc w:val="center"/>
            <w:rPr>
              <w:b/>
              <w:sz w:val="36"/>
              <w:szCs w:val="36"/>
            </w:rPr>
          </w:pPr>
          <w:r>
            <w:rPr>
              <w:b/>
              <w:sz w:val="36"/>
              <w:szCs w:val="36"/>
            </w:rPr>
          </w:r>
          <w:r>
            <w:rPr>
              <w:b/>
              <w:sz w:val="36"/>
              <w:szCs w:val="36"/>
            </w:rPr>
          </w:r>
        </w:p>
        <w:p>
          <w:pPr>
            <w:jc w:val="center"/>
            <w:rPr>
              <w:b/>
              <w:bCs/>
              <w:sz w:val="28"/>
              <w:szCs w:val="28"/>
              <w:highlight w:val="none"/>
            </w:rPr>
          </w:pPr>
          <w:r>
            <w:rPr>
              <w:b/>
              <w:sz w:val="28"/>
              <w:szCs w:val="28"/>
            </w:rPr>
            <w:t xml:space="preserve">Секция 1.11 Информационная</w:t>
          </w:r>
          <w:r>
            <w:rPr>
              <w:b/>
              <w:sz w:val="28"/>
              <w:szCs w:val="28"/>
            </w:rPr>
            <w:t xml:space="preserve"> безопасность</w:t>
          </w:r>
          <w:r>
            <w:rPr>
              <w:b/>
              <w:sz w:val="28"/>
              <w:szCs w:val="28"/>
            </w:rPr>
          </w:r>
        </w:p>
        <w:p>
          <w:pPr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</w:r>
          <w:r>
            <w:rPr>
              <w:b/>
              <w:bCs/>
              <w:sz w:val="28"/>
              <w:szCs w:val="28"/>
            </w:rPr>
          </w:r>
        </w:p>
        <w:p>
          <w:pPr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sz w:val="28"/>
              <w:szCs w:val="28"/>
              <w:highlight w:val="none"/>
            </w:rPr>
          </w:r>
          <w:r>
            <w:rPr>
              <w:b/>
              <w:sz w:val="28"/>
              <w:szCs w:val="28"/>
              <w:highlight w:val="none"/>
            </w:rPr>
          </w:r>
        </w:p>
        <w:p>
          <w:pPr>
            <w:jc w:val="center"/>
            <w:rPr>
              <w:rFonts w:ascii="Times New Roman" w:hAnsi="Times New Roman" w:cs="Times New Roman"/>
              <w:sz w:val="36"/>
              <w:szCs w:val="36"/>
            </w:rPr>
          </w:pPr>
          <w:r>
            <w:rPr>
              <w:rFonts w:ascii="Times New Roman" w:hAnsi="Times New Roman" w:cs="Times New Roman"/>
              <w:sz w:val="36"/>
              <w:szCs w:val="36"/>
            </w:rPr>
            <w:t xml:space="preserve">Тема: «Влияние Интер</w:t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нета на успеваемость школьников»</w:t>
          </w:r>
          <w:r>
            <w:rPr>
              <w:rFonts w:ascii="Times New Roman" w:hAnsi="Times New Roman" w:cs="Times New Roman"/>
              <w:sz w:val="36"/>
              <w:szCs w:val="36"/>
            </w:rPr>
          </w:r>
        </w:p>
        <w:p>
          <w:r/>
          <w:r/>
        </w:p>
        <w:p>
          <w:pPr>
            <w:jc w:val="lef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Автор: </w:t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Леднева Татьяна Николаевна (16 лет), </w:t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10 А класс, МБОУ Княгининская СОШ №2</w:t>
          </w:r>
          <w:r>
            <w:rPr>
              <w:rFonts w:ascii="Times New Roman" w:hAnsi="Times New Roman" w:cs="Times New Roman"/>
              <w:sz w:val="32"/>
              <w:szCs w:val="32"/>
            </w:rPr>
          </w:r>
          <w:r/>
        </w:p>
        <w:p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Руководитель</w: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:</w:t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Тимофеева Людмила Борисовна</w:t>
          </w:r>
          <w:r>
            <w:rPr>
              <w:rFonts w:ascii="Times New Roman" w:hAnsi="Times New Roman" w:cs="Times New Roman"/>
              <w:sz w:val="32"/>
              <w:szCs w:val="32"/>
            </w:rPr>
            <w:t xml:space="preserve">, </w:t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right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учитель истории и обществознания </w:t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г. Княгинино </w:t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center"/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t xml:space="preserve">2024г.</w:t>
          </w:r>
          <w:bookmarkStart w:id="0" w:name="_GoBack"/>
          <w:r/>
          <w:bookmarkEnd w:id="0"/>
          <w:r>
            <w:rPr>
              <w:rFonts w:ascii="Times New Roman" w:hAnsi="Times New Roman" w:cs="Times New Roman"/>
              <w:sz w:val="28"/>
              <w:szCs w:val="28"/>
            </w:rPr>
            <w:br w:type="page" w:clear="all"/>
          </w:r>
          <w:r>
            <w:rPr>
              <w:rFonts w:ascii="Times New Roman" w:hAnsi="Times New Roman" w:cs="Times New Roman"/>
              <w:sz w:val="32"/>
              <w:szCs w:val="32"/>
            </w:rPr>
          </w:r>
        </w:p>
        <w:p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</w:sdtContent>
    </w:sdt>
    <w:p>
      <w:pPr>
        <w:jc w:val="center"/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  <w:rPr>
          <w:rStyle w:val="742"/>
        </w:rPr>
      </w:pPr>
      <w:r/>
      <w:bookmarkStart w:id="1" w:name="_Введение"/>
      <w:r/>
      <w:bookmarkEnd w:id="1"/>
      <w:r>
        <w:fldChar w:fldCharType="begin"/>
      </w:r>
      <w:r>
        <w:instrText xml:space="preserve"> HYPERLINK  \l "Введение" </w:instrText>
      </w:r>
      <w:r>
        <w:fldChar w:fldCharType="separate"/>
      </w:r>
      <w:r>
        <w:rPr>
          <w:rStyle w:val="742"/>
        </w:rPr>
        <w:t xml:space="preserve">Введение </w:t>
      </w:r>
      <w:r>
        <w:rPr>
          <w:rStyle w:val="742"/>
        </w:rPr>
      </w:r>
    </w:p>
    <w:p>
      <w:pPr>
        <w:pStyle w:val="731"/>
        <w:rPr>
          <w:rStyle w:val="742"/>
        </w:rPr>
      </w:pPr>
      <w:r>
        <w:fldChar w:fldCharType="end"/>
      </w:r>
      <w:r>
        <w:fldChar w:fldCharType="begin"/>
      </w:r>
      <w:r>
        <w:instrText xml:space="preserve"> HYPERLINK  \l "Теоретическая_часть" </w:instrText>
      </w:r>
      <w:r>
        <w:fldChar w:fldCharType="separate"/>
      </w:r>
      <w:r>
        <w:rPr>
          <w:rStyle w:val="742"/>
        </w:rPr>
        <w:t xml:space="preserve">1. Влияние Интернета на социализацию подростков</w:t>
      </w:r>
      <w:r>
        <w:rPr>
          <w:rStyle w:val="742"/>
        </w:rPr>
      </w:r>
    </w:p>
    <w:p>
      <w:pPr>
        <w:pStyle w:val="731"/>
        <w:rPr>
          <w:rStyle w:val="742"/>
          <w:rFonts w:ascii="Times New Roman" w:hAnsi="Times New Roman" w:cs="Times New Roman"/>
        </w:rPr>
      </w:pPr>
      <w: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HYPERLINK  \l "Опрос" </w:instrText>
      </w:r>
      <w:r>
        <w:rPr>
          <w:rFonts w:ascii="Times New Roman" w:hAnsi="Times New Roman" w:cs="Times New Roman"/>
        </w:rPr>
        <w:fldChar w:fldCharType="separate"/>
      </w:r>
      <w:r>
        <w:rPr>
          <w:rStyle w:val="742"/>
          <w:rFonts w:ascii="Times New Roman" w:hAnsi="Times New Roman" w:cs="Times New Roman"/>
        </w:rPr>
        <w:t xml:space="preserve">2. Социологические исследования</w:t>
      </w:r>
      <w:r>
        <w:rPr>
          <w:rStyle w:val="742"/>
          <w:rFonts w:ascii="Times New Roman" w:hAnsi="Times New Roman" w:cs="Times New Roman"/>
        </w:rPr>
      </w:r>
    </w:p>
    <w:p>
      <w:pPr>
        <w:pStyle w:val="731"/>
        <w:rPr>
          <w:rStyle w:val="742"/>
        </w:rPr>
      </w:pPr>
      <w:r>
        <w:rPr>
          <w:rFonts w:ascii="Times New Roman" w:hAnsi="Times New Roman" w:cs="Times New Roman"/>
        </w:rPr>
        <w:fldChar w:fldCharType="end"/>
      </w:r>
      <w:r>
        <w:fldChar w:fldCharType="begin"/>
      </w:r>
      <w:r>
        <w:instrText xml:space="preserve"> HYPERLINK  \l "Практическая_часть" </w:instrText>
      </w:r>
      <w:r>
        <w:fldChar w:fldCharType="separate"/>
      </w:r>
      <w:r>
        <w:rPr>
          <w:rStyle w:val="742"/>
        </w:rPr>
        <w:t xml:space="preserve">3. Практическая часть </w:t>
      </w:r>
      <w:r>
        <w:rPr>
          <w:rStyle w:val="742"/>
        </w:rPr>
      </w:r>
    </w:p>
    <w:p>
      <w:pPr>
        <w:pStyle w:val="731"/>
        <w:rPr>
          <w:rStyle w:val="742"/>
        </w:rPr>
      </w:pPr>
      <w:r>
        <w:fldChar w:fldCharType="end"/>
      </w:r>
      <w:r>
        <w:fldChar w:fldCharType="begin"/>
      </w:r>
      <w:r>
        <w:instrText xml:space="preserve"> HYPERLINK  \l "Заключение" </w:instrText>
      </w:r>
      <w:r>
        <w:fldChar w:fldCharType="separate"/>
      </w:r>
      <w:r>
        <w:rPr>
          <w:rStyle w:val="742"/>
        </w:rPr>
        <w:t xml:space="preserve">Заключение </w:t>
      </w:r>
      <w:r>
        <w:rPr>
          <w:rStyle w:val="742"/>
        </w:rPr>
      </w:r>
    </w:p>
    <w:p>
      <w:pPr>
        <w:pStyle w:val="731"/>
        <w:rPr>
          <w:rStyle w:val="742"/>
        </w:rPr>
      </w:pPr>
      <w:r>
        <w:fldChar w:fldCharType="end"/>
      </w:r>
      <w:r>
        <w:fldChar w:fldCharType="begin"/>
      </w:r>
      <w:r>
        <w:instrText xml:space="preserve"> HYPERLINK  \l "Источники" </w:instrText>
      </w:r>
      <w:r>
        <w:fldChar w:fldCharType="separate"/>
      </w:r>
      <w:r>
        <w:rPr>
          <w:rStyle w:val="742"/>
        </w:rPr>
        <w:t xml:space="preserve">Источники</w:t>
      </w:r>
      <w:r>
        <w:rPr>
          <w:rStyle w:val="742"/>
        </w:rPr>
      </w:r>
    </w:p>
    <w:p>
      <w:pPr>
        <w:pStyle w:val="740"/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 w:eastAsiaTheme="majorEastAsia" w:cstheme="majorBidi"/>
          <w:b/>
          <w:bCs/>
          <w:color w:val="365f91" w:themeColor="accent1" w:themeShade="BF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</w:pPr>
      <w:r/>
      <w:bookmarkStart w:id="2" w:name="Введение"/>
      <w:r>
        <w:t xml:space="preserve">Введение </w:t>
      </w:r>
      <w:bookmarkEnd w:id="2"/>
      <w:r/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первый век — время, когда технологии развиваются стремительным темпом, регулярно совершают</w:t>
      </w:r>
      <w:r>
        <w:rPr>
          <w:rFonts w:ascii="Times New Roman" w:hAnsi="Times New Roman" w:cs="Times New Roman"/>
          <w:sz w:val="28"/>
          <w:szCs w:val="28"/>
        </w:rPr>
        <w:t xml:space="preserve">ся открытия в различных научных </w:t>
      </w:r>
      <w:r>
        <w:rPr>
          <w:rFonts w:ascii="Times New Roman" w:hAnsi="Times New Roman" w:cs="Times New Roman"/>
          <w:sz w:val="28"/>
          <w:szCs w:val="28"/>
        </w:rPr>
        <w:t xml:space="preserve">областях, человечество создает лекарства от ранее неизлечимых болезней,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роботы становятся обыденными помощниками по дому, а Интернет достигает пика популярности и начинает оказывать всё большее влияние на людей.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 время в Интернете, люди погружаются в другую, виртуальную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реальность, по разным причинам это может влиять на их сознание. В сети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пользователь пропускает через себя огромный поток различной информации, который частично откладывается в сознании и может влиять на формирование отношения людей к разным вещам, на их мировоззрение, способность социализироваться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</w:t>
      </w:r>
      <w:r>
        <w:rPr>
          <w:rFonts w:ascii="Times New Roman" w:hAnsi="Times New Roman" w:cs="Times New Roman"/>
          <w:b/>
          <w:sz w:val="28"/>
          <w:szCs w:val="28"/>
        </w:rPr>
        <w:t xml:space="preserve">роблема: </w:t>
      </w:r>
      <w:r>
        <w:rPr>
          <w:rFonts w:ascii="Times New Roman" w:hAnsi="Times New Roman" w:cs="Times New Roman"/>
          <w:sz w:val="28"/>
          <w:szCs w:val="28"/>
        </w:rPr>
        <w:t xml:space="preserve">Необходимость выявления уровня отрицательного или положения влияния социальных сетей на подростков.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проблемы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 xml:space="preserve">еловек развивается и социализируется под влиянием среды. В данный момент среда современных людей значительно отличается от прошлых столетий. Связано это в первую очередь с т</w:t>
      </w:r>
      <w:r>
        <w:rPr>
          <w:rFonts w:ascii="Times New Roman" w:hAnsi="Times New Roman" w:cs="Times New Roman"/>
          <w:sz w:val="28"/>
          <w:szCs w:val="28"/>
        </w:rPr>
        <w:t xml:space="preserve">ехнической революцией в прошлом веке, а точнее изобретению компьютеров и Интернета. И в нашем обществе на молодое поколение огромное влияние оказывает именно Интернет. Влияние социальных сетей на подростков – вопрос, на который у каждого своя точка зрения.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проблемы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 наше время очень много людей (практически все), а в особенности подрастающее поколение пользуется Интернетом, социальными сетями, и поэтому проблема заключается во влиянии (</w:t>
      </w:r>
      <w:r>
        <w:rPr>
          <w:rFonts w:ascii="Times New Roman" w:hAnsi="Times New Roman" w:cs="Times New Roman"/>
          <w:sz w:val="28"/>
          <w:szCs w:val="28"/>
        </w:rPr>
        <w:t xml:space="preserve">положительном или отрицательном) на людей. Благодаря Интернету и социальным сетям нам открылись многие двери. Например, мы можем подать документы на поступление онлайн, а не ездя куда-то далеко или найти любой рецепт. Однако, есть и не только 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черты, но и много отрицательных</w:t>
      </w:r>
      <w:r>
        <w:rPr>
          <w:rFonts w:ascii="Times New Roman" w:hAnsi="Times New Roman" w:cs="Times New Roman"/>
          <w:sz w:val="28"/>
          <w:szCs w:val="28"/>
        </w:rPr>
        <w:t xml:space="preserve">. Например, сейчас многие просто зависимы от телефонов и даже </w:t>
      </w:r>
      <w:r>
        <w:rPr>
          <w:rFonts w:ascii="Times New Roman" w:hAnsi="Times New Roman" w:cs="Times New Roman"/>
          <w:sz w:val="28"/>
          <w:szCs w:val="28"/>
        </w:rPr>
        <w:t xml:space="preserve">выйти куда-нибудь без него не м</w:t>
      </w:r>
      <w:r>
        <w:rPr>
          <w:rFonts w:ascii="Times New Roman" w:hAnsi="Times New Roman" w:cs="Times New Roman"/>
          <w:sz w:val="28"/>
          <w:szCs w:val="28"/>
        </w:rPr>
        <w:t xml:space="preserve">огут. Или же делая уроки, дети,</w:t>
      </w:r>
      <w:r>
        <w:rPr>
          <w:rFonts w:ascii="Times New Roman" w:hAnsi="Times New Roman" w:cs="Times New Roman"/>
          <w:sz w:val="28"/>
          <w:szCs w:val="28"/>
        </w:rPr>
        <w:t xml:space="preserve"> прибегают к</w:t>
      </w:r>
      <w:r>
        <w:rPr>
          <w:rFonts w:ascii="Times New Roman" w:hAnsi="Times New Roman" w:cs="Times New Roman"/>
          <w:sz w:val="28"/>
          <w:szCs w:val="28"/>
        </w:rPr>
        <w:t xml:space="preserve"> помощи  Интернета</w:t>
      </w:r>
      <w:r>
        <w:rPr>
          <w:rFonts w:ascii="Times New Roman" w:hAnsi="Times New Roman" w:cs="Times New Roman"/>
          <w:sz w:val="28"/>
          <w:szCs w:val="28"/>
        </w:rPr>
        <w:t xml:space="preserve">, а не к книгам, очень часто как это было </w:t>
      </w:r>
      <w:r>
        <w:rPr>
          <w:rFonts w:ascii="Times New Roman" w:hAnsi="Times New Roman" w:cs="Times New Roman"/>
          <w:sz w:val="28"/>
          <w:szCs w:val="28"/>
        </w:rPr>
        <w:t xml:space="preserve">тогда когда Интернета не было. Тем самым дети не сами учатся или плохо, бывает вообще никак не усваивают информацию. Поэтому я хочу разобраться в этой проблеме и сформулировать рекомендации, как можно больше избегать прибегания к </w:t>
      </w:r>
      <w:r>
        <w:rPr>
          <w:rFonts w:ascii="Times New Roman" w:hAnsi="Times New Roman" w:cs="Times New Roman"/>
          <w:sz w:val="28"/>
          <w:szCs w:val="28"/>
        </w:rPr>
        <w:t xml:space="preserve">Интернет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Рассмотреть как влияет интернет на подростков, а также дать рекомендации как правильно распределять свое время нахождения в сети.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3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Выявить особенности становления личности под влиянием социальных сетей;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3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недостатки и преимущества социальных сетей;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3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Оценить безопасность влияния социальных сетей на здоровье подростков;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3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Сформулировать рекомендации, направленные на оптимизацию общения подростков в социальных сетях.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>
        <w:rPr>
          <w:rFonts w:ascii="Times New Roman" w:hAnsi="Times New Roman" w:cs="Times New Roman"/>
          <w:sz w:val="28"/>
          <w:szCs w:val="28"/>
        </w:rPr>
        <w:t xml:space="preserve">социальные сети имеют двоякое влияние на подростка, то есть может быть как положительным, так и негативным.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Объект исследования: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подростки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Предмет исследования: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влияние соц.сетей на социализацию подростков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Метод исследования: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опрос, наблюдение, беседа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pacing w:before="30" w:after="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Обзор источников: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для проведения исследования использованы интернет-ресурсы, статьи на тему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bookmarkStart w:id="3" w:name="_https://msk.tele2.ru/journal/articl"/>
      <w:r/>
      <w:bookmarkEnd w:id="3"/>
      <w: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что же такое Интренет, история создания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spacing w:before="30" w:after="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том как </w:t>
      </w:r>
      <w:r>
        <w:rPr>
          <w:rFonts w:ascii="Times New Roman" w:hAnsi="Times New Roman" w:cs="Times New Roman"/>
          <w:sz w:val="28"/>
          <w:szCs w:val="28"/>
        </w:rPr>
        <w:t xml:space="preserve">интернет влияет на социализацию подростков: роль и последствия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п</w:t>
      </w:r>
      <w:r>
        <w:rPr>
          <w:rFonts w:ascii="Times New Roman" w:hAnsi="Times New Roman" w:cs="Times New Roman"/>
          <w:sz w:val="28"/>
          <w:szCs w:val="28"/>
        </w:rPr>
        <w:t xml:space="preserve">реимущества</w:t>
      </w:r>
      <w:r>
        <w:rPr>
          <w:rFonts w:ascii="Times New Roman" w:hAnsi="Times New Roman" w:cs="Times New Roman"/>
          <w:sz w:val="28"/>
          <w:szCs w:val="28"/>
        </w:rPr>
        <w:t xml:space="preserve">х и недостатках</w:t>
      </w:r>
      <w:r>
        <w:rPr>
          <w:rFonts w:ascii="Times New Roman" w:hAnsi="Times New Roman" w:cs="Times New Roman"/>
          <w:sz w:val="28"/>
          <w:szCs w:val="28"/>
        </w:rPr>
        <w:t xml:space="preserve"> социальных сетей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spacing w:before="30" w:after="30"/>
      </w:pPr>
      <w:r/>
      <w:r/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влиянии</w:t>
      </w:r>
      <w:r>
        <w:rPr>
          <w:rFonts w:ascii="Times New Roman" w:hAnsi="Times New Roman" w:cs="Times New Roman"/>
          <w:sz w:val="28"/>
          <w:szCs w:val="28"/>
        </w:rPr>
        <w:t xml:space="preserve"> социальных сетей на психическое здоровье подростков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Способы </w:t>
      </w:r>
      <w:r>
        <w:rPr>
          <w:rFonts w:ascii="Times New Roman" w:hAnsi="Times New Roman" w:cs="Times New Roman"/>
          <w:sz w:val="28"/>
          <w:szCs w:val="28"/>
        </w:rPr>
        <w:t xml:space="preserve">повысить концентрацию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Приёмы и упражнения</w:t>
      </w:r>
      <w:r>
        <w:rPr>
          <w:rFonts w:ascii="Times New Roman" w:hAnsi="Times New Roman" w:cs="Times New Roman"/>
          <w:sz w:val="28"/>
          <w:szCs w:val="28"/>
        </w:rPr>
        <w:t xml:space="preserve">, чтобы сконцентрироваться на задаче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родите</w:t>
      </w:r>
      <w:r>
        <w:rPr>
          <w:rFonts w:ascii="Times New Roman" w:hAnsi="Times New Roman" w:cs="Times New Roman"/>
          <w:sz w:val="28"/>
          <w:szCs w:val="28"/>
        </w:rPr>
        <w:t xml:space="preserve">ли и дети относятся к интренету.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6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положительное и негативное влияние на социализацию подростков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</w:pPr>
      <w:r>
        <w:br w:type="page" w:clear="all"/>
        <w:t xml:space="preserve">1. Влияние Интернета на социализацию подростков</w:t>
      </w:r>
      <w:bookmarkStart w:id="4" w:name="_Теоретическая_часть"/>
      <w:r/>
      <w:bookmarkStart w:id="5" w:name="Теоретическая_часть"/>
      <w:r/>
      <w:bookmarkEnd w:id="4"/>
      <w:r/>
      <w:bookmarkEnd w:id="5"/>
      <w:r/>
      <w:r/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Интернет-это глобальная сетевая система, обеспечивающая всемирную связь и доступ к ресурсам данных через обширную коллекци</w:t>
      </w:r>
      <w:r>
        <w:rPr>
          <w:rFonts w:ascii="Times New Roman" w:hAnsi="Times New Roman" w:cs="Times New Roman"/>
          <w:sz w:val="28"/>
          <w:szCs w:val="28"/>
        </w:rPr>
        <w:t xml:space="preserve">ю частных, государ</w:t>
      </w:r>
      <w:r>
        <w:rPr>
          <w:rFonts w:ascii="Times New Roman" w:hAnsi="Times New Roman" w:cs="Times New Roman"/>
          <w:sz w:val="28"/>
          <w:szCs w:val="28"/>
        </w:rPr>
        <w:t xml:space="preserve">ственных, деловых, академич</w:t>
      </w:r>
      <w:r>
        <w:rPr>
          <w:rFonts w:ascii="Times New Roman" w:hAnsi="Times New Roman" w:cs="Times New Roman"/>
          <w:sz w:val="28"/>
          <w:szCs w:val="28"/>
        </w:rPr>
        <w:t xml:space="preserve">еских и правительственных сетей.</w:t>
      </w:r>
      <w:r>
        <w:rPr>
          <w:rFonts w:ascii="Times New Roman" w:hAnsi="Times New Roman" w:cs="Times New Roman"/>
          <w:sz w:val="28"/>
          <w:szCs w:val="28"/>
        </w:rPr>
        <w:t xml:space="preserve"> Интернет возник благодаря правительству США, которое в 1960-х годах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Примерно в 1995 году </w:t>
      </w:r>
      <w:r>
        <w:rPr>
          <w:rFonts w:ascii="Times New Roman" w:hAnsi="Times New Roman" w:cs="Times New Roman"/>
          <w:sz w:val="28"/>
          <w:szCs w:val="28"/>
        </w:rPr>
        <w:t xml:space="preserve">интернет стал доступен широкой публике в более широком масштабе.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тех пор Интернет рос и развивался с течением времени, чтобы облегчить такие услуги, как: электронная почта, услуги аудио/видеоконференцсвязи с поддержкой Интернета, онлайн - фильмы и игры, передача данных/обмен файлами</w:t>
      </w:r>
      <w:r>
        <w:rPr>
          <w:rFonts w:ascii="Times New Roman" w:hAnsi="Times New Roman" w:cs="Times New Roman"/>
          <w:sz w:val="28"/>
          <w:szCs w:val="28"/>
        </w:rPr>
        <w:t xml:space="preserve"> и многое другое.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играет значительную роль в социализации подростков, то есть в процесс</w:t>
      </w:r>
      <w:r>
        <w:rPr>
          <w:rFonts w:ascii="Times New Roman" w:hAnsi="Times New Roman" w:cs="Times New Roman"/>
          <w:sz w:val="28"/>
          <w:szCs w:val="28"/>
        </w:rPr>
        <w:t xml:space="preserve">е, в результате которого они учатся взаимодействовать с другими людьми и адаптироваться к обществу. Интернет предоставляет подросткам широкий доступ к информации, коммуникации и различным социальным сетям, что влияет на их развитие и формирование личности.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Положительное влияние </w:t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Интернет является одним из  наиболее эффективных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средств коммуникации между людьми, предоставляет различные платформы и методы для общения, включая электронную почту и мгновенный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сообщениями через социальные сети.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люди могут общаться друг с другом практически из любой части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земного шара, где доступны интернет-услуги, с помощью таких сервисов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соцсетей,</w:t>
      </w:r>
      <w:r>
        <w:rPr>
          <w:rFonts w:ascii="Times New Roman" w:hAnsi="Times New Roman" w:cs="Times New Roman"/>
          <w:sz w:val="28"/>
          <w:szCs w:val="28"/>
        </w:rPr>
        <w:t xml:space="preserve"> как ВК Мессенджер, Одноклассники и другие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этому дети, которые учатся в других городах, могут общаться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</w:t>
      </w:r>
      <w:r>
        <w:rPr>
          <w:rFonts w:ascii="Times New Roman" w:hAnsi="Times New Roman" w:cs="Times New Roman"/>
          <w:sz w:val="28"/>
          <w:szCs w:val="28"/>
        </w:rPr>
        <w:t xml:space="preserve"> своими родителями каждый день. </w:t>
      </w:r>
      <w:r>
        <w:rPr>
          <w:rFonts w:ascii="Times New Roman" w:hAnsi="Times New Roman" w:cs="Times New Roman"/>
          <w:sz w:val="28"/>
          <w:szCs w:val="28"/>
        </w:rPr>
        <w:t xml:space="preserve">Кроме того, каждый может найти в Интернете сообщество по интересам.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предоставляет безграничные возможности для создания сообществ. Во-первых, в нем легче найти людей со схожими взглядами;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вторых, знакомство и  общение в  Интернете происходит намного легче,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человек здесь чувствует себя более комфортно и расслабленно, чем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реальной жизни; в-третьих, Интернет предоставляет возможность для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свободного обмена чувствами и мыслями.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факторы обусловили появление и  развитие большого количества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интернет-сообществ. Кроме того, технологии, с помощью которых создаются сообщества, просты в установке и использовании, и на сегодняшний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каждый желающий может организовать свое сообщество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соединил разные общества и их культуру в повседневном общении и теперь создает социальные отношения в сети. Группы в социальных сетях являются лишь приме</w:t>
      </w:r>
      <w:r>
        <w:rPr>
          <w:rFonts w:ascii="Times New Roman" w:hAnsi="Times New Roman" w:cs="Times New Roman"/>
          <w:sz w:val="28"/>
          <w:szCs w:val="28"/>
        </w:rPr>
        <w:t xml:space="preserve">ром социального взаимодействия.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дал людям возможность самообразования и  получения дистанционного образования, так как возможность получения знаний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информации в сети непосредственно влияет на социализацию молодежи,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разрушая географические барьеры между людьми и давая им возможность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получать информацию друг от друга независимо от местоположения.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Всемирная паутина послужила основой для развития сетевых технологий распространения знаний, дав в руки студентов и преподавателей электронные учебники и библиотеки, удобны</w:t>
      </w:r>
      <w:r>
        <w:rPr>
          <w:rFonts w:ascii="Times New Roman" w:hAnsi="Times New Roman" w:cs="Times New Roman"/>
          <w:sz w:val="28"/>
          <w:szCs w:val="28"/>
        </w:rPr>
        <w:t xml:space="preserve">е системы тестирования, а также </w:t>
      </w:r>
      <w:r>
        <w:rPr>
          <w:rFonts w:ascii="Times New Roman" w:hAnsi="Times New Roman" w:cs="Times New Roman"/>
          <w:sz w:val="28"/>
          <w:szCs w:val="28"/>
        </w:rPr>
        <w:t xml:space="preserve">средства общения.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дает огромные возможности для самообразования. Сегодня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оно принимает разные формы: от консультаций на тематических форумах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прослушивания лекций в режиме онлайн, дистанционных мастер-классов и участия в вебинарах.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делает вывод, что позитивная сторона влияния Интернета на социализацию людей, в том числе и на молодежь, достаточно существенна. Люди получили новые интернет-площадки и возможности для общения и обмена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информацией, что может облегчить или ускорить их социали</w:t>
      </w:r>
      <w:r>
        <w:rPr>
          <w:rFonts w:ascii="Times New Roman" w:hAnsi="Times New Roman" w:cs="Times New Roman"/>
          <w:sz w:val="28"/>
          <w:szCs w:val="28"/>
        </w:rPr>
        <w:t xml:space="preserve">зацию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Негативное влияние </w:t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Интернете можно проводить неограниченное количество времени, что приводит к серьезным последствиям, связанным с трудностями социализации и приобретением коммуникативных навыков.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Люди, поглощенн</w:t>
      </w:r>
      <w:r>
        <w:rPr>
          <w:rFonts w:ascii="Times New Roman" w:hAnsi="Times New Roman" w:cs="Times New Roman"/>
          <w:sz w:val="28"/>
          <w:szCs w:val="28"/>
        </w:rPr>
        <w:t xml:space="preserve">ые своей деятельностью в Интернете, как правило, забывают, что в их окружении есть реальные люди, нуждающиеся в их внимании, они не могут нормально взаимодействовать со своей семьей, друзьями и коллегами, не говоря уже о встрече с незнакомыми людьми. Из-за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социальных сетей люди придают большее значение виртуальным друзьям,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реальным.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Онлайн-игры могут вызывать привыкание у  детей, молодых людей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даже взрослых. Это отнимает драгоценное время, которое можно было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 использовать для чего-то более продуктивного, например для общения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сверстниками и приобретения коммуникативных навыков. Кроме того,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членов семьи может быть настолько увлечен онлайн-играми, что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итоге полностью отдаляется от  своей семьи. Эта проблема или зависимость может затр</w:t>
      </w:r>
      <w:r>
        <w:rPr>
          <w:rFonts w:ascii="Times New Roman" w:hAnsi="Times New Roman" w:cs="Times New Roman"/>
          <w:sz w:val="28"/>
          <w:szCs w:val="28"/>
        </w:rPr>
        <w:t xml:space="preserve">онуть как мужчин, так и женщин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Люди могут становиться бесчувственными, будучи поглощенными Интернетом.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даже общение в сети может негативно влиять на пользователей, к примеру, в сети невозможно отслеживать настоящие эмоций и реакций собеседника.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личном общении все нежелательное взаимодействие  прерывается невербальными сигналами, которые могут полностью заменять слова.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самых главных сторон, негативно влияющих на социализацию,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тот факт, что чрезмерное использование Интернета может вызывать зависимость, приводящую к депрессии.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Джозеф Мейзер</w:t>
      </w:r>
      <w:r>
        <w:rPr>
          <w:rStyle w:val="751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, доцент Клемсонского университета, и Андрей Михайлович Ледбеттер, доцент Техасского университета, опубликовали статью,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которой исследовали, как частое времяпровождение в Интернете влияет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возникновение таких проблем, как депрессия и одиночество.4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Мейзер и Ледбеттер обнаружили, что склонность людей к онлайновым социальным связям привела к тому, что они ст</w:t>
      </w:r>
      <w:r>
        <w:rPr>
          <w:rFonts w:ascii="Times New Roman" w:hAnsi="Times New Roman" w:cs="Times New Roman"/>
          <w:sz w:val="28"/>
          <w:szCs w:val="28"/>
        </w:rPr>
        <w:t xml:space="preserve">али использовать Интернет более </w:t>
      </w:r>
      <w:r>
        <w:rPr>
          <w:rFonts w:ascii="Times New Roman" w:hAnsi="Times New Roman" w:cs="Times New Roman"/>
          <w:sz w:val="28"/>
          <w:szCs w:val="28"/>
        </w:rPr>
        <w:t xml:space="preserve">навязчивыми способами. Если человек имеет плохие навыки общения в реальном мире, то его, скорее всего, больше привлечет онлайн-общение, которое может способствовать развитию навязчивого использования Интернета.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если предыдущие исследования показали, что люди с недостаточным социальным и коммуникативным опытом, имеющие трудности в живом общении, воспринимают сетевую коммуникацио</w:t>
      </w:r>
      <w:r>
        <w:rPr>
          <w:rFonts w:ascii="Times New Roman" w:hAnsi="Times New Roman" w:cs="Times New Roman"/>
          <w:sz w:val="28"/>
          <w:szCs w:val="28"/>
        </w:rPr>
        <w:t xml:space="preserve">нную среду как более комфортную </w:t>
      </w:r>
      <w:r>
        <w:rPr>
          <w:rFonts w:ascii="Times New Roman" w:hAnsi="Times New Roman" w:cs="Times New Roman"/>
          <w:sz w:val="28"/>
          <w:szCs w:val="28"/>
        </w:rPr>
        <w:t xml:space="preserve">и, как следствие, с большей вероятностью за</w:t>
      </w:r>
      <w:r>
        <w:rPr>
          <w:rFonts w:ascii="Times New Roman" w:hAnsi="Times New Roman" w:cs="Times New Roman"/>
          <w:sz w:val="28"/>
          <w:szCs w:val="28"/>
        </w:rPr>
        <w:t xml:space="preserve">водят общение в таких условиях, </w:t>
      </w:r>
      <w:r>
        <w:rPr>
          <w:rFonts w:ascii="Times New Roman" w:hAnsi="Times New Roman" w:cs="Times New Roman"/>
          <w:sz w:val="28"/>
          <w:szCs w:val="28"/>
        </w:rPr>
        <w:t xml:space="preserve">то в процессе этого исследования Мейзер и </w:t>
      </w:r>
      <w:r>
        <w:rPr>
          <w:rFonts w:ascii="Times New Roman" w:hAnsi="Times New Roman" w:cs="Times New Roman"/>
          <w:sz w:val="28"/>
          <w:szCs w:val="28"/>
        </w:rPr>
        <w:t xml:space="preserve">Ледбеттер обнаружили, что такие </w:t>
      </w:r>
      <w:r>
        <w:rPr>
          <w:rFonts w:ascii="Times New Roman" w:hAnsi="Times New Roman" w:cs="Times New Roman"/>
          <w:sz w:val="28"/>
          <w:szCs w:val="28"/>
        </w:rPr>
        <w:t xml:space="preserve">пользователи все равно испытывают тревогу при общении в Интернете.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Тревога, возникающая при общении, стимулирует навязчивое, но не обязательно чрезмерное использование сети. Напротив, люди, проводящие слишком много времени в Интернете, чаще п</w:t>
      </w:r>
      <w:r>
        <w:rPr>
          <w:rFonts w:ascii="Times New Roman" w:hAnsi="Times New Roman" w:cs="Times New Roman"/>
          <w:sz w:val="28"/>
          <w:szCs w:val="28"/>
        </w:rPr>
        <w:t xml:space="preserve">ризнают онлайн-общение </w:t>
      </w:r>
      <w:r>
        <w:rPr>
          <w:rFonts w:ascii="Times New Roman" w:hAnsi="Times New Roman" w:cs="Times New Roman"/>
          <w:sz w:val="28"/>
          <w:szCs w:val="28"/>
        </w:rPr>
        <w:t xml:space="preserve">удобным, </w:t>
      </w:r>
      <w:r>
        <w:rPr>
          <w:rFonts w:ascii="Times New Roman" w:hAnsi="Times New Roman" w:cs="Times New Roman"/>
          <w:sz w:val="28"/>
          <w:szCs w:val="28"/>
        </w:rPr>
        <w:t xml:space="preserve">но ограниченным в коммуникативной эффективности из-за отсутствия различных невербальных сигналов, доступных при реальном взаимодействии.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Другими словами, согласно исследованию Мейзера и Ледбеттера, тревога индивидов, возникающая при живом общении, мотивирует навязчивое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желание безопасно общаться в сети, в то время как успешные попытки такого общения повышают количество времени, проводимого в Интернете.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Интернете есть и другие факторы, которые также оказывают негативное влияние на социализацию молодежи, например, огромное количество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незаконной и неподобающей информации, доступ к  которой почти не  имеет каких-либо ограничений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Все перечисленные негативные стороны могут замедлить социализацию ребенка или подростка, что в  итоге способно привести к  не сам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hAnsi="Times New Roman" w:cs="Times New Roman"/>
          <w:sz w:val="28"/>
          <w:szCs w:val="28"/>
        </w:rPr>
        <w:t xml:space="preserve">лучшим последствиям.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заключение можно сказать, что в настоящее время Интернет занимает важное место в жизни человека и общества в целом. Он стал основным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источником информации, формирующей сознание человека. Если столетие назад внутренний мир людей формировался на основе их личного взаимодействия, профессиональной деятельности, путешествий, то  сегодня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нужно быть очень активным человеком, чтобы узнавать новости с другой стороны планеты, нет необходимости покидать родной дом, чтобы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общаться с людьми. Поэтому влияние Интернета на человека оценивается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двояко: и  как положительное, и  как отрицательное. Интернет оказывает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огромное влияние на человеческий разум, во многом формируя его позицию и мировоззрение, влияет на способность людей социализироваться.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Учитывая, что воздействие Интернета на  социализацию молодежи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людей других возрастов может быть как положительным, так и отрицательным, необходимо управлять этой технологией в  интересах человека.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Особую озабоченность вызывает необходимость обеспечения надлежащей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безопасности Интернета для предотвращения негативных последствий.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Грамотное использование ресурсов сети предоставляет человеку преимущество перед теми, кто не  использует или слабо использует его ресурсы, а  интернет-среда позволяет удовлетворить многие социальные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потребности современного человека, уже сейчас трудно представить мир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различных гаджетов, которые уверенно вошли в жизнедеятельность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автор выяснил, что ни негативная, ни позитивная сторона Интернета не превалирует над другой, так как каждый человек,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пользующийся Интернетом, сам определяет, в какой мере и как это будет влиять на него.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0"/>
        <w:spacing w:before="30" w:after="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Отцы и дети: как родители и подростки относятся к интернету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740"/>
        <w:ind w:left="495"/>
        <w:spacing w:before="30" w:after="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большинства родителей, интерне</w:t>
      </w:r>
      <w:r>
        <w:rPr>
          <w:rFonts w:ascii="Times New Roman" w:hAnsi="Times New Roman" w:cs="Times New Roman"/>
          <w:sz w:val="28"/>
          <w:szCs w:val="28"/>
        </w:rPr>
        <w:t xml:space="preserve">т – это опасная среда для детей. </w:t>
      </w:r>
      <w:r>
        <w:rPr>
          <w:rFonts w:ascii="Times New Roman" w:hAnsi="Times New Roman" w:cs="Times New Roman"/>
          <w:sz w:val="28"/>
          <w:szCs w:val="28"/>
        </w:rPr>
        <w:t xml:space="preserve">Две трети подростков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понимают, что в интернете есть опасный контент, при этом каждый третий считает, что информация из сети не может принести пользователям реального вреда. </w:t>
      </w:r>
      <w:r>
        <w:rPr>
          <w:rFonts w:ascii="Times New Roman" w:hAnsi="Times New Roman" w:cs="Times New Roman"/>
          <w:sz w:val="28"/>
          <w:szCs w:val="28"/>
        </w:rPr>
        <w:t xml:space="preserve">Некоторые подростки </w:t>
      </w:r>
      <w:r>
        <w:rPr>
          <w:rFonts w:ascii="Times New Roman" w:hAnsi="Times New Roman" w:cs="Times New Roman"/>
          <w:sz w:val="28"/>
          <w:szCs w:val="28"/>
        </w:rPr>
        <w:t xml:space="preserve"> подвергают сомнению достоверность информации в интернете и предпочитают использовать разные источники для проверки правдивости освещения</w:t>
      </w:r>
      <w:r>
        <w:rPr>
          <w:rFonts w:ascii="Times New Roman" w:hAnsi="Times New Roman" w:cs="Times New Roman"/>
          <w:sz w:val="28"/>
          <w:szCs w:val="28"/>
        </w:rPr>
        <w:t xml:space="preserve">, однако каждый четвертый не сомневается в достоверности новостей из тех источников, которым они привыкли доверять. Таким образом, хотя большинство подростков умеют работать и ориентироваться в цифровой среде, иногда они не осознают связанные с ней угрозы.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не отрицают того, что информация в интернете может быть полезна для подростков: более половины взрослых считают, что в интернете достаточно полезных для детей материалов. При </w:t>
      </w:r>
      <w:r>
        <w:rPr>
          <w:rFonts w:ascii="Times New Roman" w:hAnsi="Times New Roman" w:cs="Times New Roman"/>
          <w:sz w:val="28"/>
          <w:szCs w:val="28"/>
        </w:rPr>
        <w:t xml:space="preserve">этом среди подростков </w:t>
      </w:r>
      <w:r>
        <w:rPr>
          <w:rFonts w:ascii="Times New Roman" w:hAnsi="Times New Roman" w:cs="Times New Roman"/>
          <w:sz w:val="28"/>
          <w:szCs w:val="28"/>
        </w:rPr>
        <w:t xml:space="preserve"> большинство отметили пользу современных гаджетов и приложений в их повседневной жизни.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родителями и детьми различается понимание того, для чего дети используют цифровые устройства.</w:t>
      </w:r>
      <w:r>
        <w:rPr>
          <w:rFonts w:ascii="Times New Roman" w:hAnsi="Times New Roman" w:cs="Times New Roman"/>
          <w:sz w:val="28"/>
          <w:szCs w:val="28"/>
        </w:rPr>
        <w:t xml:space="preserve"> Так, почти половина родителей </w:t>
      </w:r>
      <w:r>
        <w:rPr>
          <w:rFonts w:ascii="Times New Roman" w:hAnsi="Times New Roman" w:cs="Times New Roman"/>
          <w:sz w:val="28"/>
          <w:szCs w:val="28"/>
        </w:rPr>
        <w:t xml:space="preserve">считают, что дети используют компьютер для игр и развлече</w:t>
      </w:r>
      <w:r>
        <w:rPr>
          <w:rFonts w:ascii="Times New Roman" w:hAnsi="Times New Roman" w:cs="Times New Roman"/>
          <w:sz w:val="28"/>
          <w:szCs w:val="28"/>
        </w:rPr>
        <w:t xml:space="preserve">ний. Среди детей лишь четверть </w:t>
      </w:r>
      <w:r>
        <w:rPr>
          <w:rFonts w:ascii="Times New Roman" w:hAnsi="Times New Roman" w:cs="Times New Roman"/>
          <w:sz w:val="28"/>
          <w:szCs w:val="28"/>
        </w:rPr>
        <w:t xml:space="preserve">указали, что используют цифровые устройства, чтобы играть.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стараются принимать участие в воспитании подростков и в том, как они взаимодействуют с интернетом. Однако это участие заключается скорее в ограничениях и контроле, чем в просвещении и грамотном погружении подростка в цифровую среду.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ежду установками родителей по использован</w:t>
      </w:r>
      <w:r>
        <w:rPr>
          <w:rFonts w:ascii="Times New Roman" w:hAnsi="Times New Roman" w:cs="Times New Roman"/>
          <w:sz w:val="28"/>
          <w:szCs w:val="28"/>
        </w:rPr>
        <w:t xml:space="preserve">ию интернета детьми и тем, как происходит воспитание и контроль на самом деле, наблюдается сильное противоречие. Большинство родителей считают необходимым контролировать то, чем занимается ребенок на компьютере и как он или она проводят время в интернете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0"/>
        <w:spacing w:before="30" w:after="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Безопасность в Интернете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740"/>
        <w:ind w:left="495"/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опасности интернета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Пользователи интернета подвергаются целому ряду потенциальных угроз, о которых чаще всего даже не подозревают. Киберпреступники неустанно </w:t>
      </w:r>
      <w:r>
        <w:rPr>
          <w:rFonts w:ascii="Times New Roman" w:hAnsi="Times New Roman" w:cs="Times New Roman"/>
          <w:sz w:val="28"/>
          <w:szCs w:val="28"/>
        </w:rPr>
        <w:t xml:space="preserve">изобретают новые методы обмана интернет-пользователей. Вот лишь несколько онлайн-угроз, с которыми может столкнуться ваша семья.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Кража персональных данных.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Утечки данных.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Вредоносные программы и вирусы.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</w:t>
      </w:r>
      <w:r>
        <w:rPr>
          <w:rFonts w:ascii="Times New Roman" w:hAnsi="Times New Roman" w:cs="Times New Roman"/>
          <w:sz w:val="28"/>
          <w:szCs w:val="28"/>
        </w:rPr>
        <w:t xml:space="preserve">ошеннические электронные письма.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Поддельные сайты.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Интернет-мошенничество.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Мошенничество на сайтах и в приложениях для знакомств.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Кибербуллинг.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1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Неверные настройки конфиденциальности.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Три правила интернет-безопасности для детей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Большая часть правил безопасности в интернете актуальна как для взрослых, так и для детей. Однако объяснить их детям не всегда легко. Дет</w:t>
      </w:r>
      <w:r>
        <w:rPr>
          <w:rFonts w:ascii="Times New Roman" w:hAnsi="Times New Roman" w:cs="Times New Roman"/>
          <w:sz w:val="28"/>
          <w:szCs w:val="28"/>
        </w:rPr>
        <w:t xml:space="preserve">и могут совершенно случайно выдать злоумышленникам информацию, открывающую доступ к вашим системам. Обучив детей основам безопасности в интернете, вы сможете защитить устройства вашей семьи от неприятностей. Вот три темы, которые нужно обсудить с ребенком.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Цифровой след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след, который оставляет в интернете каждый пользователь, – важная концепция, о которой детям н</w:t>
      </w:r>
      <w:r>
        <w:rPr>
          <w:rFonts w:ascii="Times New Roman" w:hAnsi="Times New Roman" w:cs="Times New Roman"/>
          <w:sz w:val="28"/>
          <w:szCs w:val="28"/>
        </w:rPr>
        <w:t xml:space="preserve">ужно знать. Рассказать </w:t>
      </w:r>
      <w:r>
        <w:rPr>
          <w:rFonts w:ascii="Times New Roman" w:hAnsi="Times New Roman" w:cs="Times New Roman"/>
          <w:sz w:val="28"/>
          <w:szCs w:val="28"/>
        </w:rPr>
        <w:t xml:space="preserve"> ребенку, как информация, попавшая в интернет, становится доступной другим пользователям и как они могут ею воспользоваться (например, адресами электронной почты и названиями учетных записей, которые содержат персональные данные, могут воспользо</w:t>
      </w:r>
      <w:r>
        <w:rPr>
          <w:rFonts w:ascii="Times New Roman" w:hAnsi="Times New Roman" w:cs="Times New Roman"/>
          <w:sz w:val="28"/>
          <w:szCs w:val="28"/>
        </w:rPr>
        <w:t xml:space="preserve">ваться злоумышленники). Обсудить</w:t>
      </w:r>
      <w:r>
        <w:rPr>
          <w:rFonts w:ascii="Times New Roman" w:hAnsi="Times New Roman" w:cs="Times New Roman"/>
          <w:sz w:val="28"/>
          <w:szCs w:val="28"/>
        </w:rPr>
        <w:t xml:space="preserve"> эту тему более предметно: например, поговорите об обмене контентом (через социальные сети, игровые аккаунты и эле</w:t>
      </w:r>
      <w:r>
        <w:rPr>
          <w:rFonts w:ascii="Times New Roman" w:hAnsi="Times New Roman" w:cs="Times New Roman"/>
          <w:sz w:val="28"/>
          <w:szCs w:val="28"/>
        </w:rPr>
        <w:t xml:space="preserve">ктронную почту). Четко объяснить </w:t>
      </w:r>
      <w:r>
        <w:rPr>
          <w:rFonts w:ascii="Times New Roman" w:hAnsi="Times New Roman" w:cs="Times New Roman"/>
          <w:sz w:val="28"/>
          <w:szCs w:val="28"/>
        </w:rPr>
        <w:t xml:space="preserve">, какие данные нельзя публиковать в интернете (фотографии, адреса, номера телефонов, полное имя).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Пароли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Надежный пароль – неотъемлемая часть защиты от киберугроз. Самый простой способ сделать цифровой мир безопасне</w:t>
      </w:r>
      <w:r>
        <w:rPr>
          <w:rFonts w:ascii="Times New Roman" w:hAnsi="Times New Roman" w:cs="Times New Roman"/>
          <w:sz w:val="28"/>
          <w:szCs w:val="28"/>
        </w:rPr>
        <w:t xml:space="preserve">е для вашей семьи – научить ребенка создавать сложные пароли (состоящие как минимум из 12 букв, цифр и специальных символов) и надежно хранить их. С этой задачей поможет справиться менеджер паролей, который автоматически заполняет учетные данные на сайтах.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Общение с другими пользователями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Рассылка сообщений – один из самых популярных способов обмануть жертву в интернете. Это одна из важнейших тем, которую нужно обязательно обсудить с </w:t>
      </w:r>
      <w:r>
        <w:rPr>
          <w:rFonts w:ascii="Times New Roman" w:hAnsi="Times New Roman" w:cs="Times New Roman"/>
          <w:sz w:val="28"/>
          <w:szCs w:val="28"/>
        </w:rPr>
        <w:t xml:space="preserve">ребенком. Прежде всего объяснить</w:t>
      </w:r>
      <w:r>
        <w:rPr>
          <w:rFonts w:ascii="Times New Roman" w:hAnsi="Times New Roman" w:cs="Times New Roman"/>
          <w:sz w:val="28"/>
          <w:szCs w:val="28"/>
        </w:rPr>
        <w:t xml:space="preserve">, как определить, что ссылка, загрузка или письмо от незнакомца, запрашивающего личные данные, являются опасными, и как избежать неприятностей.</w:t>
      </w:r>
      <w:r>
        <w:rPr>
          <w:rFonts w:ascii="Times New Roman" w:hAnsi="Times New Roman" w:cs="Times New Roman"/>
          <w:sz w:val="28"/>
          <w:szCs w:val="28"/>
        </w:rPr>
        <w:t xml:space="preserve"> Более подробно обсудите признаки поддельных веб-сайтов. Кроме того, важно научить ребенка правилам общения в интернете. В сети, как и в реальном мире, важно оставаться осторожными и вежливыми, уметь распознавать травлю и не вступать в контакт с теми, кто </w:t>
      </w:r>
      <w:r>
        <w:rPr>
          <w:rFonts w:ascii="Times New Roman" w:hAnsi="Times New Roman" w:cs="Times New Roman"/>
          <w:sz w:val="28"/>
          <w:szCs w:val="28"/>
        </w:rPr>
        <w:t xml:space="preserve">пытается вас травить. Рассказать</w:t>
      </w:r>
      <w:r>
        <w:rPr>
          <w:rFonts w:ascii="Times New Roman" w:hAnsi="Times New Roman" w:cs="Times New Roman"/>
          <w:sz w:val="28"/>
          <w:szCs w:val="28"/>
        </w:rPr>
        <w:t xml:space="preserve"> ребенку о кибербуллинге и о том, как оставаться доброжелательным к своим собеседникам в Сети.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</w:pPr>
      <w:r/>
      <w:bookmarkStart w:id="6" w:name="_Практическая_часть"/>
      <w:r/>
      <w:bookmarkEnd w:id="6"/>
      <w:r/>
      <w:r/>
    </w:p>
    <w:p>
      <w:pPr>
        <w:pStyle w:val="731"/>
      </w:pPr>
      <w:r/>
      <w:r/>
    </w:p>
    <w:p>
      <w:pPr>
        <w:pStyle w:val="731"/>
      </w:pPr>
      <w:r/>
      <w:r/>
    </w:p>
    <w:p>
      <w:pPr>
        <w:pStyle w:val="731"/>
      </w:pPr>
      <w:r/>
      <w:r/>
    </w:p>
    <w:p>
      <w:pPr>
        <w:pStyle w:val="731"/>
      </w:pPr>
      <w:r/>
      <w:r/>
    </w:p>
    <w:p>
      <w:pPr>
        <w:pStyle w:val="731"/>
      </w:pPr>
      <w:r/>
      <w:r/>
    </w:p>
    <w:p>
      <w:pPr>
        <w:pStyle w:val="731"/>
      </w:pPr>
      <w:r/>
      <w:r/>
    </w:p>
    <w:p>
      <w:pPr>
        <w:pStyle w:val="731"/>
      </w:pPr>
      <w:r/>
      <w:r/>
    </w:p>
    <w:p>
      <w:r/>
      <w:r/>
    </w:p>
    <w:p>
      <w:pPr>
        <w:pStyle w:val="731"/>
        <w:rPr>
          <w:rFonts w:asciiTheme="minorHAnsi" w:hAnsiTheme="minorHAnsi" w:eastAsiaTheme="minorHAnsi" w:cstheme="minorBidi"/>
          <w:b w:val="0"/>
          <w:bCs w:val="0"/>
          <w:color w:val="auto"/>
          <w:sz w:val="22"/>
          <w:szCs w:val="22"/>
        </w:rPr>
      </w:pPr>
      <w:r>
        <w:rPr>
          <w:rFonts w:asciiTheme="minorHAnsi" w:hAnsiTheme="minorHAnsi" w:eastAsiaTheme="minorHAnsi" w:cstheme="minorBidi"/>
          <w:b w:val="0"/>
          <w:bCs w:val="0"/>
          <w:color w:val="auto"/>
          <w:sz w:val="22"/>
          <w:szCs w:val="22"/>
        </w:rPr>
      </w:r>
      <w:r>
        <w:rPr>
          <w:rFonts w:asciiTheme="minorHAnsi" w:hAnsiTheme="minorHAnsi" w:eastAsiaTheme="minorHAnsi" w:cstheme="minorBidi"/>
          <w:b w:val="0"/>
          <w:bCs w:val="0"/>
          <w:color w:val="auto"/>
          <w:sz w:val="22"/>
          <w:szCs w:val="22"/>
        </w:rPr>
      </w:r>
    </w:p>
    <w:p>
      <w:r/>
      <w:r/>
    </w:p>
    <w:p>
      <w:r/>
      <w:r/>
    </w:p>
    <w:p>
      <w:r>
        <w:br w:type="page" w:clear="all"/>
      </w:r>
      <w:r/>
    </w:p>
    <w:p>
      <w:pPr>
        <w:pStyle w:val="731"/>
        <w:rPr>
          <w:rFonts w:ascii="Times New Roman" w:hAnsi="Times New Roman" w:cs="Times New Roman"/>
        </w:rPr>
      </w:pPr>
      <w:r/>
      <w:bookmarkStart w:id="7" w:name="Опрос"/>
      <w:r>
        <w:rPr>
          <w:rFonts w:ascii="Times New Roman" w:hAnsi="Times New Roman" w:cs="Times New Roman"/>
        </w:rPr>
        <w:t xml:space="preserve">2. Социологические исследования</w:t>
      </w:r>
      <w:bookmarkEnd w:id="7"/>
      <w:r/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94986" cy="3452884"/>
                <wp:effectExtent l="0" t="0" r="0" b="0"/>
                <wp:docPr id="1" name="Рисунок 3" descr="https://sun9-79.userapi.com/impg/Ahd75g9XnXaWNHtM_lG8djYGQ4QtnAfk6j-LUg/StubnOM8CQA.jpg?size=937x1080&amp;quality=95&amp;sign=db1931598c773fc2caf406a6484f5049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sun9-79.userapi.com/impg/Ahd75g9XnXaWNHtM_lG8djYGQ4QtnAfk6j-LUg/StubnOM8CQA.jpg?size=937x1080&amp;quality=95&amp;sign=db1931598c773fc2caf406a6484f5049&amp;type=album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993881" cy="345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35.83pt;height:271.88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88609" cy="3507116"/>
                <wp:effectExtent l="0" t="0" r="0" b="0"/>
                <wp:docPr id="2" name="Рисунок 4" descr="https://sun9-2.userapi.com/impg/cglF2fk3uO7MmQ3bWl3V0EKlqGSR95ofd-bk5A/8nVtWBpCMPI.jpg?size=828x1080&amp;quality=95&amp;sign=68e25f796059f612704e694d58b0bb4a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s://sun9-2.userapi.com/impg/cglF2fk3uO7MmQ3bWl3V0EKlqGSR95ofd-bk5A/8nVtWBpCMPI.jpg?size=828x1080&amp;quality=95&amp;sign=68e25f796059f612704e694d58b0bb4a&amp;type=album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687559" cy="35057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11.70pt;height:276.1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опросе приняли участие 50 человек из них 14 мальчиков и 36 девочек. Поскольку </w:t>
      </w:r>
      <w:r>
        <w:rPr>
          <w:rFonts w:ascii="Times New Roman" w:hAnsi="Times New Roman" w:cs="Times New Roman"/>
          <w:sz w:val="28"/>
          <w:szCs w:val="28"/>
        </w:rPr>
        <w:t xml:space="preserve">я опрашивала подростков, то стоит отметить, что многие не смогли бы учиться без интернета (66%) , а также, что очень часто многие используют интернет при выполнении домашнего задания (60%), есть даже те, которые используют его всегда (18%). Но радует, что </w:t>
      </w:r>
      <w:r>
        <w:rPr>
          <w:rFonts w:ascii="Times New Roman" w:hAnsi="Times New Roman" w:cs="Times New Roman"/>
          <w:sz w:val="28"/>
          <w:szCs w:val="28"/>
        </w:rPr>
        <w:t xml:space="preserve">есть все же люди, которые смогли бы учится без интернета (32%), а также есть те, которые редко, но все же прибегают к использованию интернета при выполнении домашнего задания (22%).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Сделав вывод, я могу сказать, что мы живя в развивающемся мире, в котором мы не можем уже обходиться без техники (компьютеры</w:t>
      </w:r>
      <w:r>
        <w:rPr>
          <w:rFonts w:ascii="Times New Roman" w:hAnsi="Times New Roman" w:cs="Times New Roman"/>
          <w:sz w:val="28"/>
          <w:szCs w:val="28"/>
        </w:rPr>
        <w:t xml:space="preserve">, телефоны, планшеты) и Интернета. Мы уже почти не ходим в библиотеки, чтобы найти ту информацию, которая  нам нужна. Или ту, о которой нам было бы </w:t>
      </w:r>
      <w:r>
        <w:rPr>
          <w:rFonts w:ascii="Times New Roman" w:hAnsi="Times New Roman" w:cs="Times New Roman"/>
          <w:sz w:val="28"/>
          <w:szCs w:val="28"/>
        </w:rPr>
        <w:t xml:space="preserve">интересно узнать. Или же просто читать книги в свое удовольствие.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</w:pPr>
      <w:r/>
      <w:bookmarkStart w:id="8" w:name="Практическая_часть"/>
      <w:r>
        <w:t xml:space="preserve">3. Практическая часть </w:t>
      </w:r>
      <w:bookmarkEnd w:id="8"/>
      <w:r/>
    </w:p>
    <w:p>
      <w:pPr>
        <w:pStyle w:val="731"/>
        <w:spacing w:before="30" w:after="30"/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24258" cy="2042555"/>
                <wp:effectExtent l="0" t="0" r="0" b="0"/>
                <wp:docPr id="3" name="Рисунок 1" descr="https://sun9-39.userapi.com/impg/Xyo0CJfLL1Qr8whBbKZmrsXH2tbgtW2mTmPjHQ/RGnxQGvsEcQ.jpg?size=1280x960&amp;quality=95&amp;sign=9a456943ae6611580e70cc02f354c255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sun9-39.userapi.com/impg/Xyo0CJfLL1Qr8whBbKZmrsXH2tbgtW2mTmPjHQ/RGnxQGvsEcQ.jpg?size=1280x960&amp;quality=95&amp;sign=9a456943ae6611580e70cc02f354c255&amp;type=album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2728953" cy="2046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14.51pt;height:160.83pt;mso-wrap-distance-left:0.00pt;mso-wrap-distance-top:0.00pt;mso-wrap-distance-right:0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55075" cy="2066306"/>
                <wp:effectExtent l="0" t="0" r="7620" b="0"/>
                <wp:docPr id="4" name="Рисунок 2" descr="https://sun9-53.userapi.com/impg/x5AGfjdepgVIZ7qDddojGNYHr4cK6-zWJ8oWTA/ryrbwrmTktc.jpg?size=1280x960&amp;quality=95&amp;sign=9ad5bcd638a8582c4b4c1cfb7bae6457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s://sun9-53.userapi.com/impg/x5AGfjdepgVIZ7qDddojGNYHr4cK6-zWJ8oWTA/ryrbwrmTktc.jpg?size=1280x960&amp;quality=95&amp;sign=9ad5bcd638a8582c4b4c1cfb7bae6457&amp;type=album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756357" cy="206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16.94pt;height:162.70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/>
    </w:p>
    <w:p>
      <w:pPr>
        <w:spacing w:before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Бывает очень трудно сконцентрироваться на какой-либо задаче, уроках. Появляется много отвлекающих факторов. А так же бывает устают глаза, спина и другие части тела.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Как понять, что есть проблемы с концентрацией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Концентрация — это когнитивная способность направлять своё внимание на одну задачу, полностью погружаться в неё и не отвлекаться.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умеете фокусироваться, если: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можете сидеть за столом и работать, не отвлекаясь на чужие разговоры в офисе;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лекции слушаете преподавателя, а не рассматриваете других студентов и рисуете в тетради;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внимательно слушаете собеседника во время разговора, а не думаете о своём;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не нужно перечитывать один и тот же абзац по несколько раз, когда читаете книгу;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можете смотреть фильм или сериал и при этом не листаете соцсети;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способны сесть и выполнить задачу, не отвлекаясь;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8"/>
        </w:num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нет проблем с постановкой целей и расстановкой приоритетов в работе и жизни.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Оставаться сфокусированным бывает сложно, но хорошая новость в том, что концентрацию можно натренировать. И чем больше над ней работать, тем дольше и проще получится сохранять фокус.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Как улучшить концентрацию</w:t>
      </w:r>
      <w:r>
        <w:rPr>
          <w:rFonts w:ascii="Times New Roman" w:hAnsi="Times New Roman" w:cs="Times New Roman"/>
          <w:i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ак при выработке любого навыка, развитие концентрации требует практики, времени и иногда смены привычных паттернов поведения. Чтобы стать более сконцентрированным, можно попробовать следующие </w:t>
      </w:r>
      <w:r>
        <w:rPr>
          <w:rStyle w:val="741"/>
        </w:rPr>
        <w:t xml:space="preserve">методы.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Устраните отвлекающие факторы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может показаться очевидным, однако человек склонен недооценивать внешние раздражители. Если есть возможность, выключите телефон или звук на нём, отключите уведомления, найдите тихое помещение без людей и лишних звуков.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возможности уединиться нет, т</w:t>
      </w:r>
      <w:r>
        <w:rPr>
          <w:rFonts w:ascii="Times New Roman" w:hAnsi="Times New Roman" w:cs="Times New Roman"/>
          <w:sz w:val="28"/>
          <w:szCs w:val="28"/>
        </w:rPr>
        <w:t xml:space="preserve">о попробуйте выделить конкретное время для сконцентрированной работы и договоритесь с коллегами и близкими, чтобы в это время вас не трогали. Например, можно зафиксировать в расписании, что с 11:00 до 13:00 вы не отвечаете на звонки и не ходите на встречи.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одним способом может быть смена рабочего места. Если дома в тишине не остаться, можно поработ</w:t>
      </w:r>
      <w:r>
        <w:rPr>
          <w:rFonts w:ascii="Times New Roman" w:hAnsi="Times New Roman" w:cs="Times New Roman"/>
          <w:sz w:val="28"/>
          <w:szCs w:val="28"/>
        </w:rPr>
        <w:t xml:space="preserve">ать в библиотеке или любом другом тихом месте.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Откажитесь от многозадачности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</w:t>
      </w:r>
      <w:r>
        <w:rPr>
          <w:rFonts w:ascii="Times New Roman" w:hAnsi="Times New Roman" w:cs="Times New Roman"/>
          <w:sz w:val="28"/>
          <w:szCs w:val="28"/>
        </w:rPr>
        <w:t xml:space="preserve">озадачность не так хороша, как о ней говорят на тренингах по личностному росту и в описаниях вакансий. За ней скрывается жонглирование несколькими делами одновременно, что мешает качественно выполнять их. Также за этим потоком задач теряются важные детали.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Ресурсы внимания ограничены, поэтому важно разумно их расходовать. Делайте задачи по очереди; пока не закончили с одной, не стоит приступать к следующей.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Образно говоря, внимание можно сравнить </w:t>
      </w:r>
      <w:r>
        <w:rPr>
          <w:rFonts w:ascii="Times New Roman" w:hAnsi="Times New Roman" w:cs="Times New Roman"/>
          <w:sz w:val="28"/>
          <w:szCs w:val="28"/>
        </w:rPr>
        <w:t xml:space="preserve">с фонарём. Если светить на одну область, она будет освещена хорошо и вы сможете чётко рассмотреть в ней все детали. Если же попробовать распространить свет от фонаря на всё помещение, то будет видно намного меньше деталей, так как свет будет совсем слабым.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Практикуйте осознанность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психологи говорят о пользе осознанности как умения замечать свои чувства и мысли и концентрироваться на них.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одном исследовании учёные попросили спе</w:t>
      </w:r>
      <w:r>
        <w:rPr>
          <w:rFonts w:ascii="Times New Roman" w:hAnsi="Times New Roman" w:cs="Times New Roman"/>
          <w:sz w:val="28"/>
          <w:szCs w:val="28"/>
        </w:rPr>
        <w:t xml:space="preserve">циалистов по персоналу попросили смоделировать свой обычный рабочий день: они должны были отвечать на звонки, писать письма и сообщения, планировать встречи и взаимодействовать с разными источниками информации. На выполнение пула задач отводилось 20 минут.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часть участников эксперимента в течение восьми недель проходила обучение по медитации осознанности.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Позже эксперимент повторили. Результаты показали, что участники, которые изучали медитацию осознанности, смогли дольше оставаться </w:t>
      </w:r>
      <w:r>
        <w:rPr>
          <w:rFonts w:ascii="Times New Roman" w:hAnsi="Times New Roman" w:cs="Times New Roman"/>
          <w:sz w:val="28"/>
          <w:szCs w:val="28"/>
        </w:rPr>
        <w:t xml:space="preserve">сконцентрированными, реже переключались между задачами и делали свою работу более эффективно, чем те, кто ничего не менял.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осознанности включает в себя не только медитации, но и практику </w:t>
      </w:r>
      <w:r>
        <w:rPr>
          <w:rFonts w:ascii="Times New Roman" w:hAnsi="Times New Roman" w:cs="Times New Roman"/>
          <w:sz w:val="28"/>
          <w:szCs w:val="28"/>
        </w:rPr>
        <w:t xml:space="preserve">глубокого дыхания. Можно начать с нескольких глубоких вдохов в перерыве. При этом важно действительно сосредотачиваться на каждом из них. Как только вы понимаете, что в голове снова начинают роиться мысли, мягко возвращайте своё внимание обратно к дыханию.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Окружите себя комфортом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способов сделать задачу более интересной, а работу комфортной — создать приятные условия. Проверьте, удобно ли вам на рабочем месте. Сп</w:t>
      </w:r>
      <w:r>
        <w:rPr>
          <w:rFonts w:ascii="Times New Roman" w:hAnsi="Times New Roman" w:cs="Times New Roman"/>
          <w:sz w:val="28"/>
          <w:szCs w:val="28"/>
        </w:rPr>
        <w:t xml:space="preserve">ина не затекает, шея не устаёт.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зажечь ароматическую свечу или поставить на стол растение, чтобы смотреть на него в перерывах. Рабочее место должно нравиться, а работа на нём должна приносить удовольствие.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Сделайте перерыв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долго быть погружённым в одну задачу, то через некоторое время фокус внимания начинает разрушаться, и оставаться сконцентрированным будет всё сложнее, а производительность снизится.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Исследователи обнаружили, что даже очень короткие перерывы с переключением внимания значительно улучшают концентрацию.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</w:t>
      </w:r>
      <w:r>
        <w:rPr>
          <w:rFonts w:ascii="Times New Roman" w:hAnsi="Times New Roman" w:cs="Times New Roman"/>
          <w:sz w:val="28"/>
          <w:szCs w:val="28"/>
        </w:rPr>
        <w:t xml:space="preserve">ожно всего на несколько мгновений сменить деятельность на что-то другое: посмотреть в окно, пройтись до кофемашины или просто выпить воды, рассматривая растение на подоконнике. Эта короткая передышка поддержит концентрацию и восстановит производительность.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0"/>
        </w:numPr>
        <w:spacing w:before="30" w:after="3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Тренируйте мозг</w:t>
      </w:r>
      <w:r>
        <w:rPr>
          <w:rFonts w:ascii="Times New Roman" w:hAnsi="Times New Roman" w:cs="Times New Roman"/>
          <w:sz w:val="28"/>
          <w:szCs w:val="28"/>
          <w:u w:val="single"/>
        </w:rPr>
      </w:r>
    </w:p>
    <w:p>
      <w:pPr>
        <w:spacing w:before="30"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Сложность с концентрацией — это ещё и последствия так называемого клипового мышления. Мы привыкли потреблять информацию в коротких форматах — через видео и посты в соцсетях, — поэтому обработка большого объёма информ</w:t>
      </w:r>
      <w:r>
        <w:rPr>
          <w:rFonts w:ascii="Times New Roman" w:hAnsi="Times New Roman" w:cs="Times New Roman"/>
          <w:sz w:val="28"/>
          <w:szCs w:val="28"/>
        </w:rPr>
        <w:t xml:space="preserve">ации действительно может нас фрустрировать. Хорошая новость в том, что избавиться от такого типа сознания можно: нужно отказаться от скроллинга соцсетей или сильно ограничить его, а вместо этого — завести привычку читать книги, хотя бы 10–15 минут в день.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  <w:rPr>
          <w:rFonts w:ascii="Times New Roman" w:hAnsi="Times New Roman" w:cs="Times New Roman" w:eastAsiaTheme="minorHAnsi"/>
          <w:b w:val="0"/>
          <w:bCs w:val="0"/>
          <w:color w:val="auto"/>
          <w:u w:val="single"/>
        </w:rPr>
      </w:pPr>
      <w:r/>
      <w:bookmarkStart w:id="9" w:name="_Заключение"/>
      <w:r/>
      <w:bookmarkEnd w:id="9"/>
      <w:r/>
      <w:r>
        <w:rPr>
          <w:rFonts w:ascii="Times New Roman" w:hAnsi="Times New Roman" w:cs="Times New Roman" w:eastAsiaTheme="minorHAnsi"/>
          <w:b w:val="0"/>
          <w:bCs w:val="0"/>
          <w:color w:val="auto"/>
          <w:u w:val="single"/>
        </w:rPr>
      </w:r>
    </w:p>
    <w:p>
      <w:r/>
      <w:r/>
    </w:p>
    <w:p>
      <w:r/>
      <w:r/>
    </w:p>
    <w:p>
      <w:r/>
      <w:r/>
    </w:p>
    <w:p>
      <w:pPr>
        <w:pStyle w:val="731"/>
      </w:pPr>
      <w:r/>
      <w:bookmarkStart w:id="10" w:name="Заключение"/>
      <w:r>
        <w:t xml:space="preserve">Закл</w:t>
      </w:r>
      <w:r>
        <w:t xml:space="preserve">ю</w:t>
      </w:r>
      <w:r>
        <w:t xml:space="preserve">чение </w:t>
      </w:r>
      <w:bookmarkEnd w:id="10"/>
      <w:r/>
    </w:p>
    <w:p>
      <w:r/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проведенных опросов и обработки информации, можно выделить пути решения проблем, связанных с использованием социальных сетей: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ограничение времени пребывания в сети;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поиск альтернативных способов времяпровождения;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оказание большего внимания своей реальной жизни;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увеличение времени пребывания в обществе друзей и родственников.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Практическое применение моей работы - это рекомендации для подростков и их родителей, с которыми стоит ознакомиться.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обработки информации можно сказать, что мое предположение</w:t>
      </w:r>
      <w:r>
        <w:rPr>
          <w:rFonts w:ascii="Times New Roman" w:hAnsi="Times New Roman" w:cs="Times New Roman"/>
          <w:sz w:val="28"/>
          <w:szCs w:val="28"/>
        </w:rPr>
        <w:t xml:space="preserve"> в начале исследования  было </w:t>
      </w:r>
      <w:r>
        <w:rPr>
          <w:rFonts w:ascii="Times New Roman" w:hAnsi="Times New Roman" w:cs="Times New Roman"/>
          <w:sz w:val="28"/>
          <w:szCs w:val="28"/>
        </w:rPr>
        <w:t xml:space="preserve"> верным. Интернет действительно несет негативное влияние на подростков, но он несет его в относительно равном соотношении с положительным влиянием.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пользователей Интернета растет  с каждым годом во всем мире, в том числе и в России. Вся наша культура становится более зависимой от информационных технологий.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сети стали неотъемлемой частью нашей современной жизни. Большинство детей проводят в них все свое свободное время. Здесь подростки ищут новых друзей и новые субкультуры, пытаясь обрести чувство принадлежности к определенной группе.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Польза Интернета для ребенка будет в первую очередь зависеть от его личности, которая еще </w:t>
      </w:r>
      <w:r>
        <w:rPr>
          <w:rFonts w:ascii="Times New Roman" w:hAnsi="Times New Roman" w:cs="Times New Roman"/>
          <w:sz w:val="28"/>
          <w:szCs w:val="28"/>
        </w:rPr>
        <w:t xml:space="preserve">формируется в столь нежном возрасте. Будет ли он использовать аккаунт для общения с «хорошими» или «плохими» людьми, расширит ли он свой кругозор в общественно полезной сфере или его будут интересовать «запрещенные» темы.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Однозначно судить о влиянии Интернета на подростков невозможно. Конечно, у всего на свете есть свои плюсы и минусы. Просто нужно помни</w:t>
      </w:r>
      <w:r>
        <w:rPr>
          <w:rFonts w:ascii="Times New Roman" w:hAnsi="Times New Roman" w:cs="Times New Roman"/>
          <w:sz w:val="28"/>
          <w:szCs w:val="28"/>
        </w:rPr>
        <w:t xml:space="preserve">ть, что все нужно делать с чувством меры, в том числе с использованием  Интернета. Активное общение через социальные сети -  это просто дополнение к нашей жизни. И все зависит только от нас самих: как мы хотим прожить эту жизнь: «реально» или « виртуально»</w:t>
      </w:r>
      <w:bookmarkStart w:id="11" w:name="_Источники"/>
      <w:r/>
      <w:bookmarkEnd w:id="11"/>
      <w:r/>
      <w:r>
        <w:rPr>
          <w:rFonts w:ascii="Times New Roman" w:hAnsi="Times New Roman" w:cs="Times New Roman"/>
          <w:sz w:val="28"/>
          <w:szCs w:val="28"/>
        </w:rPr>
      </w:r>
    </w:p>
    <w:p>
      <w:pPr>
        <w:pStyle w:val="731"/>
      </w:pPr>
      <w:r/>
      <w:bookmarkStart w:id="12" w:name="Источники"/>
      <w:r>
        <w:t xml:space="preserve">Источники</w:t>
      </w:r>
      <w:bookmarkEnd w:id="12"/>
      <w:r/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>
        <w:rPr>
          <w:rFonts w:ascii="Times New Roman" w:hAnsi="Times New Roman" w:cs="Times New Roman"/>
          <w:sz w:val="28"/>
          <w:szCs w:val="28"/>
        </w:rPr>
        <w:instrText xml:space="preserve">https://msk.tele2.ru/journal/article/what-is-the-internet-and-how-it-works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Style w:val="742"/>
          <w:rFonts w:ascii="Times New Roman" w:hAnsi="Times New Roman" w:cs="Times New Roman"/>
          <w:sz w:val="28"/>
          <w:szCs w:val="28"/>
        </w:rPr>
        <w:t xml:space="preserve">https://msk.tele2.ru/journal/article/what-is-the-internet-and-how-it-works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/>
      <w:hyperlink r:id="rId16" w:tooltip="https://nauchniestati.ru/spravka/rol-interneta-v-soczializaczii-podrostkov/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https://nauchniestati.ru/spravka/rol-interneta-v-soczializaczii-podrostkov/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/>
      <w:hyperlink r:id="rId17" w:tooltip="https://schemaninja.com/ru/advantages-and-disadvantages-of-social-media/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https://schemaninja.com/ru/advantages-and-disadvantages-of-social-media/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tooltip="https://www.casadelsol.ru/blog/problemy-podrostkov/vliyanie-sotsialnyh-setey-na-psihicheskoe-zdorove-podrostkov/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https://www.casadelsol.ru/blog/problemy-podrostkov/vliyanie-sotsialnyh-setey-na-psihicheskoe-zdorove-podrostkov/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/>
      <w:hyperlink r:id="rId19" w:tooltip="https://skillbox.ru/media/growth/concentration/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https://skillbox.ru/media/growth/concentration/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/>
      <w:hyperlink r:id="rId20" w:tooltip="https://skillbox.ru/media/education/10-priyemov-i-uprazhneniy-chtoby-skontsentrirovatsya-na-zadache/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https://skillbox.ru/media/education/10-priyemov-i-uprazhneniy-chtoby-skontsentrirovatsya-na-zadache/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/>
      <w:hyperlink r:id="rId21" w:tooltip="https://nafi.ru/analytics/ottsy-i-deti-kak-roditeli-i-podrostki-otnosyatsya-k-internetu/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https://nafi.ru/analytics/ottsy-i-deti-kak-roditeli-i-podrostki-otnosyatsya-k-internetu/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/>
      <w:hyperlink r:id="rId22" w:tooltip="https://elar.urfu.ru/bitstream/10995/78793/1/978-5-94646-620-2_2019_2-68.pdf" w:history="1">
        <w:r>
          <w:rPr>
            <w:rStyle w:val="742"/>
            <w:rFonts w:ascii="Times New Roman" w:hAnsi="Times New Roman" w:cs="Times New Roman"/>
            <w:sz w:val="28"/>
            <w:szCs w:val="28"/>
          </w:rPr>
          <w:t xml:space="preserve">https://elar.urfu.ru/bitstream/10995/78793/1/978-5-94646-620-2_2019_2-68.pdf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32"/>
      </w:pPr>
      <w:r/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pgNumType w:start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506030602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660575871"/>
      <w:docPartObj>
        <w:docPartGallery w:val="Page Numbers (Bottom of Page)"/>
        <w:docPartUnique w:val="true"/>
      </w:docPartObj>
      <w:rPr/>
    </w:sdtPr>
    <w:sdtContent>
      <w:p>
        <w:pPr>
          <w:pStyle w:val="73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16</w:t>
        </w:r>
        <w:r>
          <w:fldChar w:fldCharType="end"/>
        </w:r>
        <w:r/>
      </w:p>
    </w:sdtContent>
  </w:sdt>
  <w:p>
    <w:pPr>
      <w:pStyle w:val="73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749"/>
      </w:pPr>
      <w:r>
        <w:rPr>
          <w:rStyle w:val="751"/>
        </w:rPr>
        <w:footnoteRef/>
      </w:r>
      <w:r>
        <w:t xml:space="preserve"> </w:t>
      </w:r>
      <w:r>
        <w:t xml:space="preserve">Доцент Клемсонского университета – Джозеф Мейзер и доцент Техасского университета – Андрей Михайлович. </w:t>
      </w:r>
      <w:r>
        <w:t xml:space="preserve">Научный альманах · 2022 · N 3-3 (89) |. Социологические науки. ... Они выявили, что, если у человека низкие навыки общения в реальной жизни, то его больше при-влечет онлайн-общение, которое может способствовать развитию навязчивого. использования Интернета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  <w:jc w:val="center"/>
    </w:pPr>
    <w:r/>
    <w:r/>
  </w:p>
  <w:p>
    <w:pPr>
      <w:pStyle w:val="73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1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79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86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936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79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86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936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9"/>
  </w:num>
  <w:num w:numId="8">
    <w:abstractNumId w:val="11"/>
  </w:num>
  <w:num w:numId="9">
    <w:abstractNumId w:val="5"/>
  </w:num>
  <w:num w:numId="10">
    <w:abstractNumId w:val="4"/>
  </w:num>
  <w:num w:numId="11">
    <w:abstractNumId w:val="13"/>
  </w:num>
  <w:num w:numId="12">
    <w:abstractNumId w:val="2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33"/>
    <w:link w:val="731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33"/>
    <w:link w:val="732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30"/>
    <w:next w:val="73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33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0"/>
    <w:next w:val="73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3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0"/>
    <w:next w:val="73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3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0"/>
    <w:next w:val="73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3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0"/>
    <w:next w:val="73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3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0"/>
    <w:next w:val="73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3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0"/>
    <w:next w:val="73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3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30"/>
    <w:next w:val="73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33"/>
    <w:link w:val="34"/>
    <w:uiPriority w:val="10"/>
    <w:rPr>
      <w:sz w:val="48"/>
      <w:szCs w:val="48"/>
    </w:rPr>
  </w:style>
  <w:style w:type="paragraph" w:styleId="36">
    <w:name w:val="Subtitle"/>
    <w:basedOn w:val="730"/>
    <w:next w:val="73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33"/>
    <w:link w:val="36"/>
    <w:uiPriority w:val="11"/>
    <w:rPr>
      <w:sz w:val="24"/>
      <w:szCs w:val="24"/>
    </w:rPr>
  </w:style>
  <w:style w:type="paragraph" w:styleId="38">
    <w:name w:val="Quote"/>
    <w:basedOn w:val="730"/>
    <w:next w:val="73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0"/>
    <w:next w:val="73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33"/>
    <w:link w:val="736"/>
    <w:uiPriority w:val="99"/>
  </w:style>
  <w:style w:type="character" w:styleId="45">
    <w:name w:val="Footer Char"/>
    <w:basedOn w:val="733"/>
    <w:link w:val="738"/>
    <w:uiPriority w:val="99"/>
  </w:style>
  <w:style w:type="paragraph" w:styleId="46">
    <w:name w:val="Caption"/>
    <w:basedOn w:val="730"/>
    <w:next w:val="7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38"/>
    <w:uiPriority w:val="99"/>
  </w:style>
  <w:style w:type="table" w:styleId="48">
    <w:name w:val="Table Grid"/>
    <w:basedOn w:val="7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49"/>
    <w:uiPriority w:val="99"/>
    <w:rPr>
      <w:sz w:val="18"/>
    </w:rPr>
  </w:style>
  <w:style w:type="paragraph" w:styleId="178">
    <w:name w:val="endnote text"/>
    <w:basedOn w:val="73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3"/>
    <w:uiPriority w:val="99"/>
    <w:semiHidden/>
    <w:unhideWhenUsed/>
    <w:rPr>
      <w:vertAlign w:val="superscript"/>
    </w:rPr>
  </w:style>
  <w:style w:type="paragraph" w:styleId="181">
    <w:name w:val="toc 1"/>
    <w:basedOn w:val="730"/>
    <w:next w:val="73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0"/>
    <w:next w:val="73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0"/>
    <w:next w:val="73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0"/>
    <w:next w:val="73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0"/>
    <w:next w:val="73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0"/>
    <w:next w:val="73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0"/>
    <w:next w:val="73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0"/>
    <w:next w:val="73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0"/>
    <w:next w:val="73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0"/>
    <w:next w:val="730"/>
    <w:uiPriority w:val="99"/>
    <w:unhideWhenUsed/>
    <w:pPr>
      <w:spacing w:after="0" w:afterAutospacing="0"/>
    </w:pPr>
  </w:style>
  <w:style w:type="paragraph" w:styleId="730" w:default="1">
    <w:name w:val="Normal"/>
    <w:qFormat/>
  </w:style>
  <w:style w:type="paragraph" w:styleId="731">
    <w:name w:val="Heading 1"/>
    <w:basedOn w:val="730"/>
    <w:next w:val="730"/>
    <w:link w:val="741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32">
    <w:name w:val="Heading 2"/>
    <w:basedOn w:val="730"/>
    <w:next w:val="730"/>
    <w:link w:val="745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paragraph" w:styleId="736">
    <w:name w:val="Header"/>
    <w:basedOn w:val="730"/>
    <w:link w:val="73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37" w:customStyle="1">
    <w:name w:val="Верхний колонтитул Знак"/>
    <w:basedOn w:val="733"/>
    <w:link w:val="736"/>
    <w:uiPriority w:val="99"/>
  </w:style>
  <w:style w:type="paragraph" w:styleId="738">
    <w:name w:val="Footer"/>
    <w:basedOn w:val="730"/>
    <w:link w:val="73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39" w:customStyle="1">
    <w:name w:val="Нижний колонтитул Знак"/>
    <w:basedOn w:val="733"/>
    <w:link w:val="738"/>
    <w:uiPriority w:val="99"/>
  </w:style>
  <w:style w:type="paragraph" w:styleId="740">
    <w:name w:val="List Paragraph"/>
    <w:basedOn w:val="730"/>
    <w:uiPriority w:val="34"/>
    <w:qFormat/>
    <w:pPr>
      <w:contextualSpacing/>
      <w:ind w:left="720"/>
    </w:pPr>
  </w:style>
  <w:style w:type="character" w:styleId="741" w:customStyle="1">
    <w:name w:val="Заголовок 1 Знак"/>
    <w:basedOn w:val="733"/>
    <w:link w:val="73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742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743">
    <w:name w:val="Balloon Text"/>
    <w:basedOn w:val="730"/>
    <w:link w:val="74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44" w:customStyle="1">
    <w:name w:val="Текст выноски Знак"/>
    <w:basedOn w:val="733"/>
    <w:link w:val="743"/>
    <w:uiPriority w:val="99"/>
    <w:semiHidden/>
    <w:rPr>
      <w:rFonts w:ascii="Tahoma" w:hAnsi="Tahoma" w:cs="Tahoma"/>
      <w:sz w:val="16"/>
      <w:szCs w:val="16"/>
    </w:rPr>
  </w:style>
  <w:style w:type="character" w:styleId="745" w:customStyle="1">
    <w:name w:val="Заголовок 2 Знак"/>
    <w:basedOn w:val="733"/>
    <w:link w:val="732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46">
    <w:name w:val="No Spacing"/>
    <w:link w:val="747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character" w:styleId="747" w:customStyle="1">
    <w:name w:val="Без интервала Знак"/>
    <w:basedOn w:val="733"/>
    <w:link w:val="746"/>
    <w:uiPriority w:val="1"/>
    <w:rPr>
      <w:rFonts w:eastAsiaTheme="minorEastAsia"/>
      <w:lang w:eastAsia="ru-RU"/>
    </w:rPr>
  </w:style>
  <w:style w:type="character" w:styleId="748">
    <w:name w:val="FollowedHyperlink"/>
    <w:basedOn w:val="733"/>
    <w:uiPriority w:val="99"/>
    <w:semiHidden/>
    <w:unhideWhenUsed/>
    <w:rPr>
      <w:color w:val="800080" w:themeColor="followedHyperlink"/>
      <w:u w:val="single"/>
    </w:rPr>
  </w:style>
  <w:style w:type="paragraph" w:styleId="749">
    <w:name w:val="footnote text"/>
    <w:basedOn w:val="730"/>
    <w:link w:val="75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750" w:customStyle="1">
    <w:name w:val="Текст сноски Знак"/>
    <w:basedOn w:val="733"/>
    <w:link w:val="749"/>
    <w:uiPriority w:val="99"/>
    <w:semiHidden/>
    <w:rPr>
      <w:sz w:val="20"/>
      <w:szCs w:val="20"/>
    </w:rPr>
  </w:style>
  <w:style w:type="character" w:styleId="751">
    <w:name w:val="footnote reference"/>
    <w:basedOn w:val="733"/>
    <w:uiPriority w:val="99"/>
    <w:semiHidden/>
    <w:unhideWhenUsed/>
    <w:rPr>
      <w:vertAlign w:val="superscri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hyperlink" Target="https://nauchniestati.ru/spravka/rol-interneta-v-soczializaczii-podrostkov/" TargetMode="External"/><Relationship Id="rId17" Type="http://schemas.openxmlformats.org/officeDocument/2006/relationships/hyperlink" Target="https://schemaninja.com/ru/advantages-and-disadvantages-of-social-media/" TargetMode="External"/><Relationship Id="rId18" Type="http://schemas.openxmlformats.org/officeDocument/2006/relationships/hyperlink" Target="https://www.casadelsol.ru/blog/problemy-podrostkov/vliyanie-sotsialnyh-setey-na-psihicheskoe-zdorove-podrostkov/" TargetMode="External"/><Relationship Id="rId19" Type="http://schemas.openxmlformats.org/officeDocument/2006/relationships/hyperlink" Target="https://skillbox.ru/media/growth/concentration/" TargetMode="External"/><Relationship Id="rId20" Type="http://schemas.openxmlformats.org/officeDocument/2006/relationships/hyperlink" Target="https://skillbox.ru/media/education/10-priyemov-i-uprazhneniy-chtoby-skontsentrirovatsya-na-zadache/" TargetMode="External"/><Relationship Id="rId21" Type="http://schemas.openxmlformats.org/officeDocument/2006/relationships/hyperlink" Target="https://nafi.ru/analytics/ottsy-i-deti-kak-roditeli-i-podrostki-otnosyatsya-k-internetu/" TargetMode="External"/><Relationship Id="rId22" Type="http://schemas.openxmlformats.org/officeDocument/2006/relationships/hyperlink" Target="https://elar.urfu.ru/bitstream/10995/78793/1/978-5-94646-620-2_2019_2-68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02F75-0A57-4A9E-902B-7989B651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Тимофеева Людмила</cp:lastModifiedBy>
  <cp:revision>3</cp:revision>
  <dcterms:created xsi:type="dcterms:W3CDTF">2024-03-18T04:23:00Z</dcterms:created>
  <dcterms:modified xsi:type="dcterms:W3CDTF">2024-03-18T08:06:29Z</dcterms:modified>
</cp:coreProperties>
</file>